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A36F" w14:textId="2E3F099C" w:rsidR="0021766C" w:rsidRPr="003E35DF" w:rsidRDefault="0021766C" w:rsidP="002176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E35DF">
        <w:rPr>
          <w:rFonts w:ascii="Times New Roman" w:hAnsi="Times New Roman"/>
          <w:b/>
          <w:sz w:val="40"/>
          <w:szCs w:val="40"/>
        </w:rPr>
        <w:t>DECRETO Nº 023/2023</w:t>
      </w:r>
    </w:p>
    <w:p w14:paraId="1954C541" w14:textId="58322B8F" w:rsidR="0021766C" w:rsidRPr="0021766C" w:rsidRDefault="0021766C" w:rsidP="00343E78">
      <w:pPr>
        <w:spacing w:after="0"/>
        <w:ind w:left="4675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sz w:val="26"/>
          <w:szCs w:val="26"/>
        </w:rPr>
        <w:t>Dispõe sobre medidas para contenção e redução de despesas no âmbito da Administração Pública do Município de Flores - PE.</w:t>
      </w:r>
    </w:p>
    <w:p w14:paraId="2BD432DA" w14:textId="61F923C7" w:rsidR="0021766C" w:rsidRPr="0021766C" w:rsidRDefault="0021766C" w:rsidP="0021766C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b/>
          <w:bCs/>
          <w:sz w:val="26"/>
          <w:szCs w:val="26"/>
        </w:rPr>
        <w:t>O Prefeito do Município de Flores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1766C">
        <w:rPr>
          <w:rFonts w:ascii="Arial" w:hAnsi="Arial" w:cs="Arial"/>
          <w:b/>
          <w:bCs/>
          <w:sz w:val="26"/>
          <w:szCs w:val="26"/>
        </w:rPr>
        <w:t>-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21766C">
        <w:rPr>
          <w:rFonts w:ascii="Arial" w:hAnsi="Arial" w:cs="Arial"/>
          <w:b/>
          <w:bCs/>
          <w:sz w:val="26"/>
          <w:szCs w:val="26"/>
        </w:rPr>
        <w:t>PE</w:t>
      </w:r>
      <w:r w:rsidRPr="0021766C">
        <w:rPr>
          <w:rFonts w:ascii="Arial" w:hAnsi="Arial" w:cs="Arial"/>
          <w:sz w:val="26"/>
          <w:szCs w:val="26"/>
        </w:rPr>
        <w:t>, no uso das atribuições que lhe foram conferidas pela Lei Orgânica do Município, no cumprimento das determinações da Lei Complementar Nº 101/2000, e:</w:t>
      </w:r>
    </w:p>
    <w:p w14:paraId="18CD0CA1" w14:textId="77777777" w:rsidR="0021766C" w:rsidRPr="0021766C" w:rsidRDefault="0021766C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b/>
          <w:sz w:val="26"/>
          <w:szCs w:val="26"/>
        </w:rPr>
        <w:t xml:space="preserve">CONSIDERANDO </w:t>
      </w:r>
      <w:r w:rsidRPr="0021766C">
        <w:rPr>
          <w:rFonts w:ascii="Arial" w:hAnsi="Arial" w:cs="Arial"/>
          <w:color w:val="222222"/>
          <w:sz w:val="26"/>
          <w:szCs w:val="26"/>
        </w:rPr>
        <w:t>a obrigação contínua de planejar, acompanhar e avaliar as ações do Poder Executivo no tocante à gestão orçamentária, financeira e administrativa, em atenção especial aos dispositivos da Lei Complementar Federal nº 101/2000;</w:t>
      </w:r>
    </w:p>
    <w:p w14:paraId="0D6A4D6A" w14:textId="77777777" w:rsidR="0021766C" w:rsidRDefault="0021766C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b/>
          <w:color w:val="222222"/>
          <w:sz w:val="26"/>
          <w:szCs w:val="26"/>
        </w:rPr>
        <w:t>CONSIDERANDO</w:t>
      </w:r>
      <w:r w:rsidRPr="0021766C">
        <w:rPr>
          <w:rFonts w:ascii="Arial" w:hAnsi="Arial" w:cs="Arial"/>
          <w:color w:val="222222"/>
          <w:sz w:val="26"/>
          <w:szCs w:val="26"/>
        </w:rPr>
        <w:t xml:space="preserve"> os reflexos da grave crise econômica atravessada pelo País, com consequências diretas na gestão pública municipal;</w:t>
      </w:r>
    </w:p>
    <w:p w14:paraId="6796E21B" w14:textId="39161D7B" w:rsidR="00343E78" w:rsidRDefault="00343E78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21766C">
        <w:rPr>
          <w:rFonts w:ascii="Arial" w:hAnsi="Arial" w:cs="Arial"/>
          <w:b/>
          <w:color w:val="222222"/>
          <w:sz w:val="26"/>
          <w:szCs w:val="26"/>
        </w:rPr>
        <w:t>CONSIDERANDO</w:t>
      </w:r>
      <w:r>
        <w:rPr>
          <w:rFonts w:ascii="Arial" w:hAnsi="Arial" w:cs="Arial"/>
          <w:b/>
          <w:color w:val="222222"/>
          <w:sz w:val="26"/>
          <w:szCs w:val="26"/>
        </w:rPr>
        <w:t xml:space="preserve"> </w:t>
      </w:r>
      <w:r w:rsidRPr="00343E78">
        <w:rPr>
          <w:rFonts w:ascii="Arial" w:hAnsi="Arial" w:cs="Arial"/>
          <w:bCs/>
          <w:color w:val="222222"/>
          <w:sz w:val="26"/>
          <w:szCs w:val="26"/>
        </w:rPr>
        <w:t xml:space="preserve">a suspenção de recursos da complementação pela </w:t>
      </w:r>
      <w:r>
        <w:rPr>
          <w:rFonts w:ascii="Arial" w:hAnsi="Arial" w:cs="Arial"/>
          <w:bCs/>
          <w:color w:val="222222"/>
          <w:sz w:val="26"/>
          <w:szCs w:val="26"/>
        </w:rPr>
        <w:t>U</w:t>
      </w:r>
      <w:r w:rsidRPr="00343E78">
        <w:rPr>
          <w:rFonts w:ascii="Arial" w:hAnsi="Arial" w:cs="Arial"/>
          <w:bCs/>
          <w:color w:val="222222"/>
          <w:sz w:val="26"/>
          <w:szCs w:val="26"/>
        </w:rPr>
        <w:t xml:space="preserve">nião </w:t>
      </w:r>
      <w:r>
        <w:rPr>
          <w:rFonts w:ascii="Arial" w:hAnsi="Arial" w:cs="Arial"/>
          <w:bCs/>
          <w:color w:val="222222"/>
          <w:sz w:val="26"/>
          <w:szCs w:val="26"/>
        </w:rPr>
        <w:t xml:space="preserve">à educação </w:t>
      </w:r>
      <w:r w:rsidRPr="00343E78">
        <w:rPr>
          <w:rFonts w:ascii="Arial" w:hAnsi="Arial" w:cs="Arial"/>
          <w:bCs/>
          <w:color w:val="222222"/>
          <w:sz w:val="26"/>
          <w:szCs w:val="26"/>
        </w:rPr>
        <w:t>– VAAT;</w:t>
      </w:r>
    </w:p>
    <w:p w14:paraId="1523B969" w14:textId="1728B5E0" w:rsidR="00343E78" w:rsidRDefault="00343E78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222222"/>
          <w:sz w:val="26"/>
          <w:szCs w:val="26"/>
        </w:rPr>
      </w:pPr>
      <w:r w:rsidRPr="0021766C">
        <w:rPr>
          <w:rFonts w:ascii="Arial" w:hAnsi="Arial" w:cs="Arial"/>
          <w:b/>
          <w:color w:val="222222"/>
          <w:sz w:val="26"/>
          <w:szCs w:val="26"/>
        </w:rPr>
        <w:t>CONSIDERANDO</w:t>
      </w:r>
      <w:r>
        <w:rPr>
          <w:rFonts w:ascii="Arial" w:hAnsi="Arial" w:cs="Arial"/>
          <w:b/>
          <w:color w:val="222222"/>
          <w:sz w:val="26"/>
          <w:szCs w:val="26"/>
        </w:rPr>
        <w:t xml:space="preserve"> </w:t>
      </w:r>
      <w:r w:rsidRPr="00343E78">
        <w:rPr>
          <w:rFonts w:ascii="Arial" w:hAnsi="Arial" w:cs="Arial"/>
          <w:bCs/>
          <w:color w:val="222222"/>
          <w:sz w:val="26"/>
          <w:szCs w:val="26"/>
        </w:rPr>
        <w:t xml:space="preserve">a </w:t>
      </w:r>
      <w:r>
        <w:rPr>
          <w:rFonts w:ascii="Arial" w:hAnsi="Arial" w:cs="Arial"/>
          <w:bCs/>
          <w:color w:val="222222"/>
          <w:sz w:val="26"/>
          <w:szCs w:val="26"/>
        </w:rPr>
        <w:t>diminuição de recursos do Fundo de Desenvolvimento da Educação Básica - FUNDEB</w:t>
      </w:r>
      <w:r w:rsidRPr="00343E78">
        <w:rPr>
          <w:rFonts w:ascii="Arial" w:hAnsi="Arial" w:cs="Arial"/>
          <w:bCs/>
          <w:color w:val="222222"/>
          <w:sz w:val="26"/>
          <w:szCs w:val="26"/>
        </w:rPr>
        <w:t>;</w:t>
      </w:r>
    </w:p>
    <w:p w14:paraId="42289594" w14:textId="75F4865E" w:rsidR="0021766C" w:rsidRPr="0021766C" w:rsidRDefault="0021766C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b/>
          <w:color w:val="222222"/>
          <w:sz w:val="26"/>
          <w:szCs w:val="26"/>
        </w:rPr>
        <w:t>CONSIDERANDO</w:t>
      </w:r>
      <w:r w:rsidRPr="0021766C">
        <w:rPr>
          <w:rFonts w:ascii="Arial" w:hAnsi="Arial" w:cs="Arial"/>
          <w:color w:val="222222"/>
          <w:sz w:val="26"/>
          <w:szCs w:val="26"/>
        </w:rPr>
        <w:t xml:space="preserve"> ser imperativo estabelecer medidas visando à redução das despesas administrativas, assegurando, todavia, o funcionamento contínuo dos serviços essenciais do Município;</w:t>
      </w:r>
    </w:p>
    <w:p w14:paraId="29FF1FD7" w14:textId="77777777" w:rsidR="0021766C" w:rsidRPr="0021766C" w:rsidRDefault="0021766C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b/>
          <w:color w:val="222222"/>
          <w:sz w:val="26"/>
          <w:szCs w:val="26"/>
        </w:rPr>
        <w:t>CONSIDERANDO</w:t>
      </w:r>
      <w:r w:rsidRPr="0021766C">
        <w:rPr>
          <w:rFonts w:ascii="Arial" w:hAnsi="Arial" w:cs="Arial"/>
          <w:color w:val="222222"/>
          <w:sz w:val="26"/>
          <w:szCs w:val="26"/>
        </w:rPr>
        <w:t xml:space="preserve"> a necessidade de preservação da regularidade dos pagamentos a fornecedores e aos servidores públicos municipais;</w:t>
      </w:r>
    </w:p>
    <w:p w14:paraId="3B75431D" w14:textId="77777777" w:rsidR="0021766C" w:rsidRPr="0021766C" w:rsidRDefault="0021766C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b/>
          <w:color w:val="222222"/>
          <w:sz w:val="26"/>
          <w:szCs w:val="26"/>
        </w:rPr>
        <w:t>CONSIDERANDO</w:t>
      </w:r>
      <w:r w:rsidRPr="0021766C">
        <w:rPr>
          <w:rFonts w:ascii="Arial" w:hAnsi="Arial" w:cs="Arial"/>
          <w:color w:val="222222"/>
          <w:sz w:val="26"/>
          <w:szCs w:val="26"/>
        </w:rPr>
        <w:t xml:space="preserve"> a queda significativa da arrecadação municipal prevista, assim como dos repasses do Governo Federal e Estadual previstos;</w:t>
      </w:r>
    </w:p>
    <w:p w14:paraId="39C276E8" w14:textId="77777777" w:rsidR="0021766C" w:rsidRPr="0021766C" w:rsidRDefault="0021766C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b/>
          <w:color w:val="222222"/>
          <w:sz w:val="26"/>
          <w:szCs w:val="26"/>
        </w:rPr>
        <w:t>CONSIDERANDO</w:t>
      </w:r>
      <w:r w:rsidRPr="0021766C">
        <w:rPr>
          <w:rFonts w:ascii="Arial" w:hAnsi="Arial" w:cs="Arial"/>
          <w:color w:val="222222"/>
          <w:sz w:val="26"/>
          <w:szCs w:val="26"/>
        </w:rPr>
        <w:t xml:space="preserve"> a necessidade de contenção de despesas, otimização dos recursos existentes e qualificação do gasto público, primando pela eficiência na gestão governamental;</w:t>
      </w:r>
    </w:p>
    <w:p w14:paraId="74586411" w14:textId="77777777" w:rsidR="0021766C" w:rsidRPr="0021766C" w:rsidRDefault="0021766C" w:rsidP="0021766C">
      <w:pPr>
        <w:spacing w:after="0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b/>
          <w:sz w:val="26"/>
          <w:szCs w:val="26"/>
        </w:rPr>
        <w:lastRenderedPageBreak/>
        <w:t>CONSIDERANDO</w:t>
      </w:r>
      <w:r w:rsidRPr="0021766C">
        <w:rPr>
          <w:rFonts w:ascii="Arial" w:hAnsi="Arial" w:cs="Arial"/>
          <w:sz w:val="26"/>
          <w:szCs w:val="26"/>
        </w:rPr>
        <w:t xml:space="preserve"> a necessidade de manter o equilíbrio financeiro do Município;</w:t>
      </w:r>
    </w:p>
    <w:p w14:paraId="72C71D62" w14:textId="77777777" w:rsidR="0021766C" w:rsidRPr="0021766C" w:rsidRDefault="0021766C" w:rsidP="0021766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b/>
          <w:color w:val="222222"/>
          <w:sz w:val="26"/>
          <w:szCs w:val="26"/>
        </w:rPr>
        <w:t>CONSIDERANDO</w:t>
      </w:r>
      <w:r w:rsidRPr="0021766C">
        <w:rPr>
          <w:rFonts w:ascii="Arial" w:hAnsi="Arial" w:cs="Arial"/>
          <w:color w:val="222222"/>
          <w:sz w:val="26"/>
          <w:szCs w:val="26"/>
        </w:rPr>
        <w:t>, finalmente, que tais medidas serão essenciais para adequação à nova realidade financeira e orçamentária do Município.</w:t>
      </w:r>
    </w:p>
    <w:p w14:paraId="5BBF2F10" w14:textId="77777777" w:rsidR="0021766C" w:rsidRPr="0021766C" w:rsidRDefault="0021766C" w:rsidP="0021766C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507D5965" w14:textId="77777777" w:rsidR="0021766C" w:rsidRPr="0021766C" w:rsidRDefault="0021766C" w:rsidP="0021766C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1766C">
        <w:rPr>
          <w:rFonts w:ascii="Arial" w:hAnsi="Arial" w:cs="Arial"/>
          <w:b/>
          <w:sz w:val="26"/>
          <w:szCs w:val="26"/>
        </w:rPr>
        <w:t>DECRETA:</w:t>
      </w:r>
    </w:p>
    <w:p w14:paraId="73DB56B3" w14:textId="77777777" w:rsidR="0021766C" w:rsidRPr="0021766C" w:rsidRDefault="0021766C" w:rsidP="0021766C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14:paraId="4099F728" w14:textId="0F75E37F" w:rsidR="0021766C" w:rsidRPr="0021766C" w:rsidRDefault="0021766C" w:rsidP="0021766C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b/>
          <w:sz w:val="26"/>
          <w:szCs w:val="26"/>
        </w:rPr>
        <w:t>Art. 1º</w:t>
      </w:r>
      <w:r w:rsidRPr="0021766C">
        <w:rPr>
          <w:rFonts w:ascii="Arial" w:hAnsi="Arial" w:cs="Arial"/>
          <w:sz w:val="26"/>
          <w:szCs w:val="26"/>
        </w:rPr>
        <w:t xml:space="preserve"> - A implantação das seguintes medidas para a contenção e redução de despesas da Administração Pública municipal, pelo período de </w:t>
      </w:r>
      <w:r w:rsidR="000013D0">
        <w:rPr>
          <w:rFonts w:ascii="Arial" w:hAnsi="Arial" w:cs="Arial"/>
          <w:sz w:val="26"/>
          <w:szCs w:val="26"/>
        </w:rPr>
        <w:t>6</w:t>
      </w:r>
      <w:r w:rsidRPr="0021766C">
        <w:rPr>
          <w:rFonts w:ascii="Arial" w:hAnsi="Arial" w:cs="Arial"/>
          <w:sz w:val="26"/>
          <w:szCs w:val="26"/>
        </w:rPr>
        <w:t>0</w:t>
      </w:r>
      <w:r w:rsidR="000013D0">
        <w:rPr>
          <w:rFonts w:ascii="Arial" w:hAnsi="Arial" w:cs="Arial"/>
          <w:sz w:val="26"/>
          <w:szCs w:val="26"/>
        </w:rPr>
        <w:t xml:space="preserve"> (sessenta) </w:t>
      </w:r>
      <w:r w:rsidRPr="0021766C">
        <w:rPr>
          <w:rFonts w:ascii="Arial" w:hAnsi="Arial" w:cs="Arial"/>
          <w:sz w:val="26"/>
          <w:szCs w:val="26"/>
        </w:rPr>
        <w:t>dias, ressalvados os casos emergências e aqueles expressamente autorizados pelo Chefe do Executivo:</w:t>
      </w:r>
    </w:p>
    <w:p w14:paraId="67D4911E" w14:textId="77777777" w:rsidR="0021766C" w:rsidRPr="0021766C" w:rsidRDefault="0021766C" w:rsidP="0021766C">
      <w:pPr>
        <w:numPr>
          <w:ilvl w:val="0"/>
          <w:numId w:val="1"/>
        </w:numPr>
        <w:spacing w:after="12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color w:val="222222"/>
          <w:sz w:val="26"/>
          <w:szCs w:val="26"/>
          <w:shd w:val="clear" w:color="auto" w:fill="FFFFFF"/>
        </w:rPr>
        <w:t>Suspender a concessão de vantagem, aumento, reajuste ou adequação de remuneração a qualquer título, salvo os derivados de sentença judicial ou de determinação legal ou contratual;</w:t>
      </w:r>
    </w:p>
    <w:p w14:paraId="60D00D3B" w14:textId="77777777" w:rsidR="0021766C" w:rsidRPr="0021766C" w:rsidRDefault="0021766C" w:rsidP="0021766C">
      <w:pPr>
        <w:numPr>
          <w:ilvl w:val="0"/>
          <w:numId w:val="1"/>
        </w:numPr>
        <w:spacing w:after="12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color w:val="222222"/>
          <w:sz w:val="26"/>
          <w:szCs w:val="26"/>
          <w:shd w:val="clear" w:color="auto" w:fill="FFFFFF"/>
        </w:rPr>
        <w:t>Suspender as autorizações para participação dos servidores públicos municipais em eventos, seminários e cursos, bem como encontros regionais, estaduais e nacionais de quaisquer áreas que impliquem em despesas;</w:t>
      </w:r>
    </w:p>
    <w:p w14:paraId="28986867" w14:textId="77777777" w:rsidR="0021766C" w:rsidRPr="0021766C" w:rsidRDefault="0021766C" w:rsidP="0021766C">
      <w:pPr>
        <w:numPr>
          <w:ilvl w:val="0"/>
          <w:numId w:val="1"/>
        </w:numPr>
        <w:spacing w:after="12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color w:val="222222"/>
          <w:sz w:val="26"/>
          <w:szCs w:val="26"/>
        </w:rPr>
        <w:t>Suspender auxílio de qualquer natureza à entidade ou instituição para realização de eventos;</w:t>
      </w:r>
    </w:p>
    <w:p w14:paraId="79E9F455" w14:textId="77777777" w:rsidR="0021766C" w:rsidRPr="0021766C" w:rsidRDefault="0021766C" w:rsidP="002176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 w:firstLine="709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color w:val="222222"/>
          <w:sz w:val="26"/>
          <w:szCs w:val="26"/>
        </w:rPr>
        <w:t>Suspender despesas com viagens, exceto aquelas decorrentes de serviços públicos essenciais;</w:t>
      </w:r>
    </w:p>
    <w:p w14:paraId="1F4F5492" w14:textId="77777777" w:rsidR="0021766C" w:rsidRPr="0021766C" w:rsidRDefault="0021766C" w:rsidP="002176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 w:firstLine="709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color w:val="222222"/>
          <w:sz w:val="26"/>
          <w:szCs w:val="26"/>
          <w:shd w:val="clear" w:color="auto" w:fill="FFFFFF"/>
        </w:rPr>
        <w:t>Suspender a concessão de diária, exceto para casos extremamente necessários e imprescindíveis, desde que justificado por escrito pelo Secretário e autorizado pelo Prefeito municipal;</w:t>
      </w:r>
    </w:p>
    <w:p w14:paraId="416C29E6" w14:textId="77777777" w:rsidR="0021766C" w:rsidRPr="0021766C" w:rsidRDefault="0021766C" w:rsidP="0021766C">
      <w:pPr>
        <w:numPr>
          <w:ilvl w:val="0"/>
          <w:numId w:val="1"/>
        </w:numPr>
        <w:spacing w:after="12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sz w:val="26"/>
          <w:szCs w:val="26"/>
        </w:rPr>
        <w:t>Suspender a realização de despesas com festas, eventos culturais, doações, campeonatos e mobiliários;</w:t>
      </w:r>
    </w:p>
    <w:p w14:paraId="6D90339E" w14:textId="77777777" w:rsidR="0021766C" w:rsidRPr="0021766C" w:rsidRDefault="0021766C" w:rsidP="002176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 w:firstLine="709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color w:val="222222"/>
          <w:sz w:val="26"/>
          <w:szCs w:val="26"/>
          <w:shd w:val="clear" w:color="auto" w:fill="FFFFFF"/>
        </w:rPr>
        <w:t>Contenção do consumo de energia elétrica em todas as unidades administrativas, utilizando somente a energia estritamente necessária para a realização das atividades de rotina;</w:t>
      </w:r>
    </w:p>
    <w:p w14:paraId="50193726" w14:textId="77777777" w:rsidR="0021766C" w:rsidRPr="0021766C" w:rsidRDefault="0021766C" w:rsidP="002176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0" w:firstLine="709"/>
        <w:jc w:val="both"/>
        <w:rPr>
          <w:rFonts w:ascii="Arial" w:hAnsi="Arial" w:cs="Arial"/>
          <w:color w:val="222222"/>
          <w:sz w:val="26"/>
          <w:szCs w:val="26"/>
        </w:rPr>
      </w:pPr>
      <w:r w:rsidRPr="0021766C">
        <w:rPr>
          <w:rFonts w:ascii="Arial" w:hAnsi="Arial" w:cs="Arial"/>
          <w:color w:val="222222"/>
          <w:sz w:val="26"/>
          <w:szCs w:val="26"/>
          <w:shd w:val="clear" w:color="auto" w:fill="FFFFFF"/>
        </w:rPr>
        <w:t>Controle e racionalização da aquisição e utilização de materiais de expediente e de informática, bem como de insumos de quaisquer naturezas não essenciais e supérfluos;</w:t>
      </w:r>
    </w:p>
    <w:p w14:paraId="7265854B" w14:textId="77777777" w:rsidR="0021766C" w:rsidRDefault="0021766C" w:rsidP="0021766C">
      <w:pPr>
        <w:numPr>
          <w:ilvl w:val="0"/>
          <w:numId w:val="1"/>
        </w:numPr>
        <w:spacing w:after="120"/>
        <w:ind w:left="0" w:firstLine="709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sz w:val="26"/>
          <w:szCs w:val="26"/>
        </w:rPr>
        <w:lastRenderedPageBreak/>
        <w:t>Racionalização do uso de combustíveis em toda a frota de veículos da administração municipal.</w:t>
      </w:r>
    </w:p>
    <w:p w14:paraId="2C1E6F76" w14:textId="1D61C52E" w:rsidR="00883F6D" w:rsidRPr="00E04BE6" w:rsidRDefault="00883F6D" w:rsidP="00E04BE6"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E04BE6">
        <w:rPr>
          <w:rFonts w:ascii="Arial" w:hAnsi="Arial" w:cs="Arial"/>
          <w:sz w:val="26"/>
          <w:szCs w:val="26"/>
        </w:rPr>
        <w:t>Suspender a concessão de férias, licença prêmio e outros afastamentos, exceto as licenças médicas.</w:t>
      </w:r>
    </w:p>
    <w:p w14:paraId="1F35BC5F" w14:textId="77777777" w:rsidR="004651C8" w:rsidRDefault="004651C8" w:rsidP="0021766C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14:paraId="091AA365" w14:textId="3A7B1732" w:rsidR="0021766C" w:rsidRPr="0021766C" w:rsidRDefault="0021766C" w:rsidP="0021766C">
      <w:pPr>
        <w:spacing w:after="0"/>
        <w:ind w:firstLine="709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21766C">
        <w:rPr>
          <w:rFonts w:ascii="Arial" w:hAnsi="Arial" w:cs="Arial"/>
          <w:b/>
          <w:sz w:val="26"/>
          <w:szCs w:val="26"/>
        </w:rPr>
        <w:t>Art. 2º</w:t>
      </w:r>
      <w:r w:rsidRPr="0021766C">
        <w:rPr>
          <w:rFonts w:ascii="Arial" w:hAnsi="Arial" w:cs="Arial"/>
          <w:sz w:val="26"/>
          <w:szCs w:val="26"/>
        </w:rPr>
        <w:t xml:space="preserve"> - </w:t>
      </w:r>
      <w:r w:rsidRPr="0021766C">
        <w:rPr>
          <w:rFonts w:ascii="Arial" w:hAnsi="Arial" w:cs="Arial"/>
          <w:color w:val="222222"/>
          <w:sz w:val="26"/>
          <w:szCs w:val="26"/>
          <w:shd w:val="clear" w:color="auto" w:fill="FFFFFF"/>
        </w:rPr>
        <w:t>Fica expressamente determinado aos Secretários Municipais a estrita observação e cumprimento das disposições contidas no presente Decreto, ficando a seu cargo a adoção de medidas necessárias à sua implementação.</w:t>
      </w:r>
    </w:p>
    <w:p w14:paraId="5DFB212C" w14:textId="77777777" w:rsidR="0021766C" w:rsidRPr="0021766C" w:rsidRDefault="0021766C" w:rsidP="0021766C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sz w:val="26"/>
          <w:szCs w:val="26"/>
        </w:rPr>
        <w:t xml:space="preserve"> </w:t>
      </w:r>
    </w:p>
    <w:p w14:paraId="063479C4" w14:textId="58E14E8D" w:rsidR="0021766C" w:rsidRPr="0021766C" w:rsidRDefault="0021766C" w:rsidP="0021766C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1766C">
        <w:rPr>
          <w:rFonts w:ascii="Arial" w:hAnsi="Arial" w:cs="Arial"/>
          <w:b/>
          <w:sz w:val="26"/>
          <w:szCs w:val="26"/>
        </w:rPr>
        <w:t>Art. 3º</w:t>
      </w:r>
      <w:r w:rsidRPr="0021766C">
        <w:rPr>
          <w:rFonts w:ascii="Arial" w:hAnsi="Arial" w:cs="Arial"/>
          <w:sz w:val="26"/>
          <w:szCs w:val="26"/>
        </w:rPr>
        <w:t xml:space="preserve"> - Este Decreto entra em vigor na data de sua publicação</w:t>
      </w:r>
      <w:r>
        <w:rPr>
          <w:rFonts w:ascii="Arial" w:hAnsi="Arial" w:cs="Arial"/>
          <w:sz w:val="26"/>
          <w:szCs w:val="26"/>
        </w:rPr>
        <w:t>, revogadas as disposições em contrário.</w:t>
      </w:r>
    </w:p>
    <w:p w14:paraId="26301372" w14:textId="77777777" w:rsidR="0021766C" w:rsidRPr="0021766C" w:rsidRDefault="0021766C" w:rsidP="0021766C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1D66BB95" w14:textId="5933C420" w:rsidR="0021766C" w:rsidRPr="0021766C" w:rsidRDefault="0021766C" w:rsidP="0021766C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21766C">
        <w:rPr>
          <w:rFonts w:ascii="Arial" w:hAnsi="Arial" w:cs="Arial"/>
          <w:sz w:val="26"/>
          <w:szCs w:val="26"/>
        </w:rPr>
        <w:t xml:space="preserve">Flores, </w:t>
      </w:r>
      <w:r>
        <w:rPr>
          <w:rFonts w:ascii="Arial" w:hAnsi="Arial" w:cs="Arial"/>
          <w:sz w:val="26"/>
          <w:szCs w:val="26"/>
        </w:rPr>
        <w:t>20</w:t>
      </w:r>
      <w:r w:rsidRPr="0021766C">
        <w:rPr>
          <w:rFonts w:ascii="Arial" w:hAnsi="Arial" w:cs="Arial"/>
          <w:sz w:val="26"/>
          <w:szCs w:val="26"/>
        </w:rPr>
        <w:t xml:space="preserve"> de julho de 20</w:t>
      </w:r>
      <w:r>
        <w:rPr>
          <w:rFonts w:ascii="Arial" w:hAnsi="Arial" w:cs="Arial"/>
          <w:sz w:val="26"/>
          <w:szCs w:val="26"/>
        </w:rPr>
        <w:t>23</w:t>
      </w:r>
      <w:r w:rsidRPr="0021766C">
        <w:rPr>
          <w:rFonts w:ascii="Arial" w:hAnsi="Arial" w:cs="Arial"/>
          <w:sz w:val="26"/>
          <w:szCs w:val="26"/>
        </w:rPr>
        <w:t>.</w:t>
      </w:r>
    </w:p>
    <w:p w14:paraId="5B9CDCB3" w14:textId="795752D6" w:rsidR="009C719E" w:rsidRDefault="009C719E" w:rsidP="009C719E">
      <w:pPr>
        <w:jc w:val="center"/>
        <w:rPr>
          <w:rFonts w:ascii="Arial" w:hAnsi="Arial" w:cs="Arial"/>
          <w:noProof/>
          <w:sz w:val="24"/>
          <w:szCs w:val="24"/>
        </w:rPr>
      </w:pPr>
    </w:p>
    <w:p w14:paraId="175A9737" w14:textId="77777777" w:rsidR="00F12494" w:rsidRDefault="00F12494" w:rsidP="009C719E">
      <w:pPr>
        <w:jc w:val="center"/>
        <w:rPr>
          <w:rFonts w:ascii="Arial" w:hAnsi="Arial" w:cs="Arial"/>
          <w:sz w:val="24"/>
          <w:szCs w:val="24"/>
        </w:rPr>
      </w:pPr>
    </w:p>
    <w:p w14:paraId="08CFA39C" w14:textId="50432141" w:rsidR="009C719E" w:rsidRPr="0021766C" w:rsidRDefault="009C719E" w:rsidP="009C71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1766C">
        <w:rPr>
          <w:rFonts w:ascii="Arial" w:hAnsi="Arial" w:cs="Arial"/>
          <w:b/>
          <w:bCs/>
          <w:sz w:val="24"/>
          <w:szCs w:val="24"/>
        </w:rPr>
        <w:t>MARCONI MARTINS SANTANA</w:t>
      </w:r>
    </w:p>
    <w:p w14:paraId="02A0775B" w14:textId="6454D2F6" w:rsidR="009C719E" w:rsidRDefault="009C719E" w:rsidP="009C71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1766C">
        <w:rPr>
          <w:rFonts w:ascii="Arial" w:hAnsi="Arial" w:cs="Arial"/>
          <w:b/>
          <w:bCs/>
          <w:sz w:val="24"/>
          <w:szCs w:val="24"/>
        </w:rPr>
        <w:t>PREFEITO</w:t>
      </w:r>
    </w:p>
    <w:p w14:paraId="085693E4" w14:textId="77777777" w:rsidR="00B470E2" w:rsidRDefault="00B470E2" w:rsidP="009C71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37149E" w14:textId="77777777" w:rsidR="00B470E2" w:rsidRDefault="00B470E2" w:rsidP="009C71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F205A4" w14:textId="77777777" w:rsidR="00B470E2" w:rsidRDefault="00B470E2" w:rsidP="009C71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470E2" w:rsidSect="00DF512E">
      <w:headerReference w:type="default" r:id="rId7"/>
      <w:footerReference w:type="default" r:id="rId8"/>
      <w:pgSz w:w="11906" w:h="16838"/>
      <w:pgMar w:top="1417" w:right="1558" w:bottom="1276" w:left="1701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4C0F" w14:textId="77777777" w:rsidR="008D7D5C" w:rsidRDefault="008D7D5C">
      <w:pPr>
        <w:spacing w:after="0" w:line="240" w:lineRule="auto"/>
      </w:pPr>
      <w:r>
        <w:separator/>
      </w:r>
    </w:p>
  </w:endnote>
  <w:endnote w:type="continuationSeparator" w:id="0">
    <w:p w14:paraId="0475EAE9" w14:textId="77777777" w:rsidR="008D7D5C" w:rsidRDefault="008D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F98D" w14:textId="77777777" w:rsidR="00D36F4F" w:rsidRPr="008C0014" w:rsidRDefault="00DF512E" w:rsidP="00DF512E">
    <w:pPr>
      <w:pStyle w:val="Rodap"/>
      <w:tabs>
        <w:tab w:val="clear" w:pos="8504"/>
        <w:tab w:val="center" w:pos="4323"/>
        <w:tab w:val="left" w:pos="6975"/>
        <w:tab w:val="right" w:pos="8647"/>
      </w:tabs>
      <w:spacing w:after="0"/>
      <w:ind w:left="-1701" w:right="-142"/>
      <w:jc w:val="center"/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ab/>
    </w:r>
    <w:r>
      <w:rPr>
        <w:noProof/>
        <w:lang w:eastAsia="pt-BR"/>
      </w:rPr>
      <w:drawing>
        <wp:inline distT="0" distB="0" distL="0" distR="0" wp14:anchorId="7012ADE0" wp14:editId="17A54CAF">
          <wp:extent cx="5106010" cy="71689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225" cy="71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6597" w14:textId="77777777" w:rsidR="008D7D5C" w:rsidRDefault="008D7D5C">
      <w:pPr>
        <w:spacing w:after="0" w:line="240" w:lineRule="auto"/>
      </w:pPr>
      <w:r>
        <w:separator/>
      </w:r>
    </w:p>
  </w:footnote>
  <w:footnote w:type="continuationSeparator" w:id="0">
    <w:p w14:paraId="1A5E4E44" w14:textId="77777777" w:rsidR="008D7D5C" w:rsidRDefault="008D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50E8" w14:textId="77777777" w:rsidR="00D36F4F" w:rsidRPr="008B752B" w:rsidRDefault="00DF512E" w:rsidP="00DF512E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noProof/>
        <w:lang w:eastAsia="pt-BR"/>
      </w:rPr>
      <w:drawing>
        <wp:inline distT="0" distB="0" distL="0" distR="0" wp14:anchorId="1001B0C8" wp14:editId="2BE7A0DB">
          <wp:extent cx="5113325" cy="11099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 GABIN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1612" cy="1111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84F"/>
    <w:multiLevelType w:val="hybridMultilevel"/>
    <w:tmpl w:val="220EBB40"/>
    <w:lvl w:ilvl="0" w:tplc="383CAB40">
      <w:start w:val="1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8121A7"/>
    <w:multiLevelType w:val="hybridMultilevel"/>
    <w:tmpl w:val="7D745DFA"/>
    <w:lvl w:ilvl="0" w:tplc="454838EE">
      <w:start w:val="1"/>
      <w:numFmt w:val="upperRoman"/>
      <w:lvlText w:val="%1.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75546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69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F7"/>
    <w:rsid w:val="000013D0"/>
    <w:rsid w:val="0000540B"/>
    <w:rsid w:val="00026042"/>
    <w:rsid w:val="00031B69"/>
    <w:rsid w:val="001112E6"/>
    <w:rsid w:val="00171369"/>
    <w:rsid w:val="001C3072"/>
    <w:rsid w:val="0021766C"/>
    <w:rsid w:val="002201FA"/>
    <w:rsid w:val="002209BC"/>
    <w:rsid w:val="00343E78"/>
    <w:rsid w:val="00353131"/>
    <w:rsid w:val="003C7618"/>
    <w:rsid w:val="003E35DF"/>
    <w:rsid w:val="00447E02"/>
    <w:rsid w:val="004651C8"/>
    <w:rsid w:val="005064C0"/>
    <w:rsid w:val="00532211"/>
    <w:rsid w:val="00565E79"/>
    <w:rsid w:val="005B676A"/>
    <w:rsid w:val="005C091E"/>
    <w:rsid w:val="00730D0A"/>
    <w:rsid w:val="00883F6D"/>
    <w:rsid w:val="008D7D5C"/>
    <w:rsid w:val="00926461"/>
    <w:rsid w:val="009C577F"/>
    <w:rsid w:val="009C719E"/>
    <w:rsid w:val="009F5F64"/>
    <w:rsid w:val="00AA2254"/>
    <w:rsid w:val="00B470E2"/>
    <w:rsid w:val="00C02B7A"/>
    <w:rsid w:val="00D0431F"/>
    <w:rsid w:val="00D36F4F"/>
    <w:rsid w:val="00D54543"/>
    <w:rsid w:val="00D77548"/>
    <w:rsid w:val="00D9142C"/>
    <w:rsid w:val="00DD7EA2"/>
    <w:rsid w:val="00DF512E"/>
    <w:rsid w:val="00E02BF7"/>
    <w:rsid w:val="00E04BE6"/>
    <w:rsid w:val="00E50C06"/>
    <w:rsid w:val="00EE6EBF"/>
    <w:rsid w:val="00F117E4"/>
    <w:rsid w:val="00F1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74B5"/>
  <w15:docId w15:val="{07E38FB6-0EAE-43AD-8E55-828846F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2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B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2B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BF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25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7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José Rivaldo Rodrigues</cp:lastModifiedBy>
  <cp:revision>2</cp:revision>
  <cp:lastPrinted>2023-07-25T11:51:00Z</cp:lastPrinted>
  <dcterms:created xsi:type="dcterms:W3CDTF">2023-08-03T16:23:00Z</dcterms:created>
  <dcterms:modified xsi:type="dcterms:W3CDTF">2023-08-03T16:23:00Z</dcterms:modified>
</cp:coreProperties>
</file>